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FB" w:rsidRDefault="009F7BFB" w:rsidP="00AC635C">
      <w:pPr>
        <w:snapToGrid w:val="0"/>
        <w:spacing w:line="300" w:lineRule="exact"/>
        <w:ind w:firstLineChars="0" w:firstLine="0"/>
        <w:jc w:val="left"/>
        <w:rPr>
          <w:rFonts w:ascii="Times New Roman" w:eastAsia="黑体" w:hAnsi="Times New Roman" w:hint="eastAsia"/>
          <w:kern w:val="0"/>
          <w:sz w:val="32"/>
          <w:szCs w:val="32"/>
        </w:rPr>
      </w:pPr>
      <w:bookmarkStart w:id="0" w:name="_GoBack"/>
      <w:bookmarkEnd w:id="0"/>
    </w:p>
    <w:p w:rsidR="009F7BFB" w:rsidRDefault="009F7BFB" w:rsidP="00AC635C">
      <w:pPr>
        <w:snapToGrid w:val="0"/>
        <w:spacing w:line="300" w:lineRule="exact"/>
        <w:ind w:firstLineChars="0" w:firstLine="0"/>
        <w:jc w:val="left"/>
        <w:rPr>
          <w:rFonts w:ascii="Times New Roman" w:eastAsia="黑体" w:hAnsi="Times New Roman" w:hint="eastAsia"/>
          <w:kern w:val="0"/>
          <w:sz w:val="32"/>
          <w:szCs w:val="32"/>
        </w:rPr>
      </w:pPr>
    </w:p>
    <w:p w:rsidR="00AC635C" w:rsidRPr="00454CF4" w:rsidRDefault="00AC635C" w:rsidP="00AC635C">
      <w:pPr>
        <w:snapToGrid w:val="0"/>
        <w:spacing w:line="300" w:lineRule="exact"/>
        <w:ind w:firstLineChars="0" w:firstLine="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AC635C" w:rsidRDefault="00AC635C" w:rsidP="000C3EE9">
      <w:pPr>
        <w:snapToGrid w:val="0"/>
        <w:spacing w:afterLines="30" w:after="93" w:line="440" w:lineRule="exact"/>
        <w:ind w:firstLineChars="0" w:firstLine="0"/>
        <w:jc w:val="center"/>
        <w:rPr>
          <w:rFonts w:ascii="Times New Roman" w:eastAsia="华文中宋" w:hAnsi="华文中宋"/>
          <w:kern w:val="0"/>
          <w:sz w:val="44"/>
          <w:szCs w:val="44"/>
        </w:rPr>
      </w:pPr>
      <w:r w:rsidRPr="00984095">
        <w:rPr>
          <w:rFonts w:ascii="Times New Roman" w:eastAsia="华文中宋" w:hAnsi="Times New Roman"/>
          <w:kern w:val="0"/>
          <w:sz w:val="44"/>
          <w:szCs w:val="44"/>
        </w:rPr>
        <w:t>201</w:t>
      </w:r>
      <w:r>
        <w:rPr>
          <w:rFonts w:ascii="Times New Roman" w:eastAsia="华文中宋" w:hAnsi="Times New Roman" w:hint="eastAsia"/>
          <w:kern w:val="0"/>
          <w:sz w:val="44"/>
          <w:szCs w:val="44"/>
        </w:rPr>
        <w:t>9</w:t>
      </w:r>
      <w:r w:rsidRPr="00984095">
        <w:rPr>
          <w:rFonts w:ascii="Times New Roman" w:eastAsia="华文中宋" w:hAnsi="华文中宋"/>
          <w:kern w:val="0"/>
          <w:sz w:val="44"/>
          <w:szCs w:val="44"/>
        </w:rPr>
        <w:t>年上海市职业技能培训第一批补贴</w:t>
      </w:r>
    </w:p>
    <w:p w:rsidR="00AC635C" w:rsidRDefault="00AC635C" w:rsidP="000C3EE9">
      <w:pPr>
        <w:snapToGrid w:val="0"/>
        <w:spacing w:afterLines="30" w:after="93" w:line="440" w:lineRule="exact"/>
        <w:ind w:firstLineChars="0" w:firstLine="0"/>
        <w:jc w:val="center"/>
        <w:rPr>
          <w:rFonts w:ascii="Times New Roman" w:eastAsia="华文中宋" w:hAnsi="华文中宋"/>
          <w:kern w:val="0"/>
          <w:sz w:val="44"/>
          <w:szCs w:val="44"/>
        </w:rPr>
      </w:pPr>
      <w:r w:rsidRPr="00984095">
        <w:rPr>
          <w:rFonts w:ascii="Times New Roman" w:eastAsia="华文中宋" w:hAnsi="华文中宋"/>
          <w:kern w:val="0"/>
          <w:sz w:val="44"/>
          <w:szCs w:val="44"/>
        </w:rPr>
        <w:t>目录内各项目补贴标准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6"/>
        <w:gridCol w:w="731"/>
        <w:gridCol w:w="731"/>
        <w:gridCol w:w="723"/>
        <w:gridCol w:w="728"/>
        <w:gridCol w:w="728"/>
        <w:gridCol w:w="720"/>
        <w:gridCol w:w="728"/>
        <w:gridCol w:w="728"/>
        <w:gridCol w:w="723"/>
        <w:gridCol w:w="728"/>
        <w:gridCol w:w="728"/>
        <w:gridCol w:w="731"/>
        <w:gridCol w:w="728"/>
        <w:gridCol w:w="728"/>
        <w:gridCol w:w="715"/>
      </w:tblGrid>
      <w:tr w:rsidR="00AC635C" w:rsidRPr="00045113" w:rsidTr="00E7082F">
        <w:trPr>
          <w:trHeight w:val="285"/>
          <w:tblHeader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职业资格鉴定项目</w:t>
            </w:r>
          </w:p>
        </w:tc>
      </w:tr>
      <w:tr w:rsidR="00AC635C" w:rsidRPr="00045113" w:rsidTr="00E7082F">
        <w:trPr>
          <w:trHeight w:val="285"/>
          <w:tblHeader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职业名称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五级</w:t>
            </w:r>
          </w:p>
        </w:tc>
        <w:tc>
          <w:tcPr>
            <w:tcW w:w="7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7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</w:tc>
      </w:tr>
      <w:tr w:rsidR="00AC635C" w:rsidRPr="00045113" w:rsidTr="00E7082F">
        <w:trPr>
          <w:trHeight w:val="270"/>
          <w:tblHeader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</w:tr>
      <w:tr w:rsidR="00AC635C" w:rsidRPr="00045113" w:rsidTr="00E7082F">
        <w:trPr>
          <w:trHeight w:val="270"/>
          <w:tblHeader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</w:tr>
      <w:tr w:rsidR="00AC635C" w:rsidRPr="00045113" w:rsidTr="00E7082F">
        <w:trPr>
          <w:trHeight w:val="285"/>
          <w:tblHeader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车工（数控车工）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保安员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电切削工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电切削工（电火花成形机床操作工）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312"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电切削工（电火花线切割机床操作工）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5040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312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电梯安装维修工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锅炉操作工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机床装调维修工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美发师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模具工（冷冲模具工）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模具工（塑料模具工）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美容师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评茶员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汽车维修工（汽车美容装潢工）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汽车维修工（汽车车身整形修复工）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汽车维修工（汽车电器维修工）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汽车维修工（汽车车身涂装修复工）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钳工（工具钳工）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钳工（机修钳工）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钳工（装配钳工）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起重装卸机械操作工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铣工（数控铣工）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西式烹调师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有害生物防制员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眼镜定配工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眼镜</w:t>
            </w:r>
            <w:proofErr w:type="gramStart"/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验光员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制冷空调系统安装维修工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中式面点师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中央空调系统运行操作员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劳动关系协调员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C635C" w:rsidRPr="00BF20DF" w:rsidRDefault="00AC635C" w:rsidP="000C3EE9">
      <w:pPr>
        <w:snapToGrid w:val="0"/>
        <w:spacing w:afterLines="30" w:after="93" w:line="240" w:lineRule="auto"/>
        <w:ind w:firstLineChars="0" w:firstLine="0"/>
        <w:jc w:val="center"/>
        <w:rPr>
          <w:rFonts w:ascii="Times New Roman" w:eastAsia="华文中宋" w:hAnsi="华文中宋"/>
          <w:kern w:val="0"/>
          <w:sz w:val="24"/>
          <w:szCs w:val="24"/>
        </w:rPr>
      </w:pPr>
    </w:p>
    <w:tbl>
      <w:tblPr>
        <w:tblW w:w="4893" w:type="pct"/>
        <w:jc w:val="center"/>
        <w:tblLook w:val="04A0" w:firstRow="1" w:lastRow="0" w:firstColumn="1" w:lastColumn="0" w:noHBand="0" w:noVBand="1"/>
      </w:tblPr>
      <w:tblGrid>
        <w:gridCol w:w="2016"/>
        <w:gridCol w:w="818"/>
        <w:gridCol w:w="924"/>
        <w:gridCol w:w="1026"/>
        <w:gridCol w:w="1631"/>
        <w:gridCol w:w="849"/>
        <w:gridCol w:w="1026"/>
        <w:gridCol w:w="1026"/>
        <w:gridCol w:w="1656"/>
        <w:gridCol w:w="950"/>
        <w:gridCol w:w="916"/>
        <w:gridCol w:w="1033"/>
      </w:tblGrid>
      <w:tr w:rsidR="00AC635C" w:rsidRPr="00045113" w:rsidTr="00E7082F">
        <w:trPr>
          <w:trHeight w:val="285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专项职业能力考核项目（技能类）</w:t>
            </w:r>
          </w:p>
        </w:tc>
      </w:tr>
      <w:tr w:rsidR="00AC635C" w:rsidRPr="00045113" w:rsidTr="00E7082F">
        <w:trPr>
          <w:trHeight w:val="270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鉴定费补贴</w:t>
            </w: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鉴定费补贴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鉴定费补贴</w:t>
            </w:r>
          </w:p>
        </w:tc>
      </w:tr>
      <w:tr w:rsidR="00AC635C" w:rsidRPr="00045113" w:rsidTr="00E7082F">
        <w:trPr>
          <w:trHeight w:val="690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工业机器人操作与示教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工业机器人基本编程与维护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创业能力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2420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2170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芳香美容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艺术插花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瓜果栽培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国际商务实务操作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国际商务运营实施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健康照护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白山羊饲养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河蟹养殖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家政服务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大棚蔬菜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花式咖啡制作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经典咖啡制作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林木栽培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母婴护理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母婴保育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AC635C" w:rsidRPr="00045113" w:rsidTr="00E7082F">
        <w:trPr>
          <w:trHeight w:val="480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日式料理制作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</w:t>
            </w:r>
            <w:r w:rsidRPr="0004511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恤设计与印染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陶艺制作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物业水电维修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汉字录入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劳动关系纠纷处理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注：创业能力培训费补贴标准中</w:t>
            </w:r>
            <w:proofErr w:type="gramStart"/>
            <w:r w:rsidRPr="00984095">
              <w:rPr>
                <w:rFonts w:ascii="Times New Roman" w:hAnsi="Times New Roman"/>
                <w:sz w:val="18"/>
                <w:szCs w:val="18"/>
              </w:rPr>
              <w:t>含创业实训技术</w:t>
            </w:r>
            <w:proofErr w:type="gramEnd"/>
            <w:r w:rsidRPr="00984095">
              <w:rPr>
                <w:rFonts w:ascii="Times New Roman" w:hAnsi="Times New Roman"/>
                <w:sz w:val="18"/>
                <w:szCs w:val="18"/>
              </w:rPr>
              <w:t>支持服务费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450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元。</w:t>
            </w:r>
          </w:p>
        </w:tc>
      </w:tr>
    </w:tbl>
    <w:p w:rsidR="00AC635C" w:rsidRPr="00BF20DF" w:rsidRDefault="00AC635C" w:rsidP="00AC635C">
      <w:pPr>
        <w:snapToGrid w:val="0"/>
        <w:spacing w:line="240" w:lineRule="auto"/>
        <w:ind w:firstLineChars="0" w:firstLine="0"/>
        <w:rPr>
          <w:rFonts w:ascii="Times New Roman" w:eastAsia="华文中宋" w:hAnsi="华文中宋"/>
          <w:kern w:val="0"/>
          <w:sz w:val="28"/>
          <w:szCs w:val="28"/>
        </w:rPr>
      </w:pPr>
    </w:p>
    <w:tbl>
      <w:tblPr>
        <w:tblW w:w="4751" w:type="pct"/>
        <w:jc w:val="center"/>
        <w:tblLook w:val="04A0" w:firstRow="1" w:lastRow="0" w:firstColumn="1" w:lastColumn="0" w:noHBand="0" w:noVBand="1"/>
      </w:tblPr>
      <w:tblGrid>
        <w:gridCol w:w="2355"/>
        <w:gridCol w:w="1473"/>
        <w:gridCol w:w="1414"/>
        <w:gridCol w:w="1603"/>
        <w:gridCol w:w="2133"/>
        <w:gridCol w:w="1471"/>
        <w:gridCol w:w="1411"/>
        <w:gridCol w:w="1608"/>
      </w:tblGrid>
      <w:tr w:rsidR="00AC635C" w:rsidRPr="00F978F0" w:rsidTr="00E7082F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978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专项职业能力考核项目（其它类）</w:t>
            </w:r>
          </w:p>
        </w:tc>
      </w:tr>
      <w:tr w:rsidR="00AC635C" w:rsidRPr="00F978F0" w:rsidTr="00E7082F">
        <w:trPr>
          <w:trHeight w:val="414"/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技能水平评价费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技能水平评价费</w:t>
            </w:r>
          </w:p>
        </w:tc>
      </w:tr>
      <w:tr w:rsidR="00AC635C" w:rsidRPr="00F978F0" w:rsidTr="00E7082F">
        <w:trPr>
          <w:trHeight w:val="498"/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养老护理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养老护理（医疗照护）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</w:tr>
    </w:tbl>
    <w:p w:rsidR="00AC635C" w:rsidRDefault="00AC635C" w:rsidP="00AC635C">
      <w:pPr>
        <w:snapToGrid w:val="0"/>
        <w:spacing w:line="240" w:lineRule="auto"/>
        <w:ind w:firstLineChars="0" w:firstLine="0"/>
        <w:jc w:val="center"/>
        <w:rPr>
          <w:rFonts w:ascii="Times New Roman" w:eastAsia="仿宋_GB2312" w:hAnsi="Times New Roman"/>
          <w:sz w:val="18"/>
          <w:szCs w:val="18"/>
        </w:rPr>
      </w:pPr>
    </w:p>
    <w:p w:rsidR="00AC635C" w:rsidRDefault="00AC635C" w:rsidP="00AC635C">
      <w:pPr>
        <w:snapToGrid w:val="0"/>
        <w:spacing w:line="240" w:lineRule="auto"/>
        <w:ind w:firstLineChars="0" w:firstLine="0"/>
        <w:rPr>
          <w:rFonts w:ascii="Times New Roman" w:eastAsia="仿宋_GB2312" w:hAnsi="Times New Roman"/>
          <w:sz w:val="18"/>
          <w:szCs w:val="18"/>
        </w:rPr>
      </w:pPr>
    </w:p>
    <w:tbl>
      <w:tblPr>
        <w:tblW w:w="48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16"/>
        <w:gridCol w:w="10455"/>
      </w:tblGrid>
      <w:tr w:rsidR="00AC635C" w:rsidRPr="00984095" w:rsidTr="00E7082F">
        <w:trPr>
          <w:trHeight w:val="417"/>
          <w:tblHeader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40" w:lineRule="auto"/>
              <w:ind w:leftChars="-51" w:left="-107"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b/>
                <w:szCs w:val="18"/>
              </w:rPr>
              <w:t>专项培训项目</w:t>
            </w:r>
          </w:p>
        </w:tc>
      </w:tr>
      <w:tr w:rsidR="00AC635C" w:rsidRPr="00984095" w:rsidTr="00E7082F">
        <w:trPr>
          <w:trHeight w:val="1191"/>
          <w:jc w:val="center"/>
        </w:trPr>
        <w:tc>
          <w:tcPr>
            <w:tcW w:w="1204" w:type="pct"/>
            <w:tcBorders>
              <w:top w:val="single" w:sz="6" w:space="0" w:color="auto"/>
            </w:tcBorders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中小</w:t>
            </w:r>
            <w:proofErr w:type="gramStart"/>
            <w:r w:rsidRPr="00984095">
              <w:rPr>
                <w:rFonts w:ascii="Times New Roman" w:hAnsi="Times New Roman"/>
                <w:sz w:val="18"/>
                <w:szCs w:val="18"/>
              </w:rPr>
              <w:t>微企业</w:t>
            </w:r>
            <w:proofErr w:type="gramEnd"/>
            <w:r w:rsidRPr="00984095">
              <w:rPr>
                <w:rFonts w:ascii="Times New Roman" w:hAnsi="Times New Roman"/>
                <w:sz w:val="18"/>
                <w:szCs w:val="18"/>
              </w:rPr>
              <w:t>集中培训项目</w:t>
            </w:r>
          </w:p>
        </w:tc>
        <w:tc>
          <w:tcPr>
            <w:tcW w:w="3796" w:type="pct"/>
            <w:tcBorders>
              <w:top w:val="single" w:sz="6" w:space="0" w:color="auto"/>
            </w:tcBorders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培训项目为本目录内职业资格鉴定项目、专项职业能力考核项目范围内的按相应的补贴标准执行；岗位练兵项目培训内容仅为理论培训的补贴标准为：课时数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×12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/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课时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考核费（理论知识考核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元），岗位练兵项目培训内容为理论和操作培训相结合的补贴标准为：课时数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×15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/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课时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考核费（理论知识考核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元，操作技能考核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65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元）；非本目录内的职业资格鉴定项目、专项职业能力考核项目按以下补贴标准执行：五级：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2640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3170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4230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元，二、一级：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5020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元，专项职业能力：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2120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（企业组织</w:t>
            </w:r>
            <w:r w:rsidRPr="00066322">
              <w:rPr>
                <w:rFonts w:ascii="Times New Roman" w:hAnsi="Times New Roman"/>
                <w:sz w:val="18"/>
                <w:szCs w:val="18"/>
              </w:rPr>
              <w:t>经认定的本市企业特有职业（工种）项目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培训</w:t>
            </w:r>
            <w:r w:rsidRPr="00066322">
              <w:rPr>
                <w:rFonts w:ascii="Times New Roman" w:hAnsi="Times New Roman"/>
                <w:sz w:val="18"/>
                <w:szCs w:val="18"/>
              </w:rPr>
              <w:t>或经批准的在沪行业特有工种鉴定站可实施鉴定的行业特有职业（工种）项目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培训的，也按该补贴标准执行）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AC635C" w:rsidRPr="00984095" w:rsidDel="00B9612E" w:rsidTr="00E7082F">
        <w:trPr>
          <w:trHeight w:val="850"/>
          <w:jc w:val="center"/>
        </w:trPr>
        <w:tc>
          <w:tcPr>
            <w:tcW w:w="1204" w:type="pct"/>
            <w:noWrap/>
            <w:vAlign w:val="center"/>
          </w:tcPr>
          <w:p w:rsidR="00AC635C" w:rsidRPr="00984095" w:rsidDel="00B9612E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企业自主培训项目</w:t>
            </w:r>
          </w:p>
        </w:tc>
        <w:tc>
          <w:tcPr>
            <w:tcW w:w="3796" w:type="pct"/>
            <w:vAlign w:val="center"/>
          </w:tcPr>
          <w:p w:rsidR="00AC635C" w:rsidRPr="00B9612E" w:rsidDel="00B9612E" w:rsidRDefault="00AC635C" w:rsidP="00E7082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B9612E">
              <w:rPr>
                <w:rFonts w:ascii="Times New Roman" w:hAnsi="Times New Roman" w:hint="eastAsia"/>
                <w:sz w:val="18"/>
                <w:szCs w:val="18"/>
              </w:rPr>
              <w:t>对申请企业的补贴金额按其实际培训费用的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60%-80%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（其中，现代服务业、先进制造业、高新技术产业和战略性新兴产业等本市重点领域的企业、国家和上海市创新型企业，或符合区域产业发展定位的重点企业，补贴额度可按实际培训费用的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80%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确定）核定。企业申请的培训项目纳入本市公布的补贴培训目录的，该培训项目补贴额度最高不超过公布的补贴培训项目补贴标准。</w:t>
            </w:r>
          </w:p>
        </w:tc>
      </w:tr>
      <w:tr w:rsidR="00AC635C" w:rsidRPr="00984095" w:rsidTr="00E7082F">
        <w:trPr>
          <w:trHeight w:val="85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lastRenderedPageBreak/>
              <w:t>技能类定向培训项目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培训项目为本目录内职业资格鉴定项目、专项职业能力考核项目范围内的按相应的补贴标准执行；岗位培训项目补贴标准为：课时数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×15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/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课时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考核费（理论知识考核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元，操作技能考核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65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元）；非本目录内的职业资格鉴定项目、专项职业能力考核项目参照中小</w:t>
            </w:r>
            <w:proofErr w:type="gramStart"/>
            <w:r w:rsidRPr="00984095">
              <w:rPr>
                <w:rFonts w:ascii="Times New Roman" w:hAnsi="Times New Roman"/>
                <w:sz w:val="18"/>
                <w:szCs w:val="18"/>
              </w:rPr>
              <w:t>微企业</w:t>
            </w:r>
            <w:proofErr w:type="gramEnd"/>
            <w:r w:rsidRPr="00984095">
              <w:rPr>
                <w:rFonts w:ascii="Times New Roman" w:hAnsi="Times New Roman"/>
                <w:sz w:val="18"/>
                <w:szCs w:val="18"/>
              </w:rPr>
              <w:t>集中培训项目补贴标准执行。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2A20F6">
              <w:rPr>
                <w:rFonts w:ascii="Times New Roman" w:hAnsi="Times New Roman" w:hint="eastAsia"/>
                <w:sz w:val="18"/>
                <w:szCs w:val="18"/>
              </w:rPr>
              <w:t>技师技术更新培训项目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1100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校企合作培养项目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1500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2000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高师带徒培养项目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1590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2120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元，二、一级：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2520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技能竞赛赛前培训项目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专项职业能力：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880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元，五级：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1060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1320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1590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1850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岗位成才或自学成才项目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1320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元，二、一级：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1990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“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直通车式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”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双证融通培训项目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三级每门课程：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1350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元，二级每门课程：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1560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服刑戒毒人员培训项目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培训项目为本目录内职业资格鉴定项目、专项职业能力考核项目范围内的按相应的补贴标准执行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BF20DF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0A18">
              <w:rPr>
                <w:rFonts w:ascii="Times New Roman" w:hAnsi="Times New Roman" w:hint="eastAsia"/>
                <w:sz w:val="18"/>
                <w:szCs w:val="18"/>
              </w:rPr>
              <w:t>企业新型学徒制培训项目</w:t>
            </w:r>
          </w:p>
        </w:tc>
        <w:tc>
          <w:tcPr>
            <w:tcW w:w="3796" w:type="pct"/>
            <w:vAlign w:val="center"/>
          </w:tcPr>
          <w:p w:rsidR="00AC635C" w:rsidRPr="009B0A18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B0A18">
              <w:rPr>
                <w:rFonts w:ascii="Times New Roman" w:hAnsi="Times New Roman" w:hint="eastAsia"/>
                <w:sz w:val="18"/>
                <w:szCs w:val="18"/>
              </w:rPr>
              <w:t>对新招用人员，补贴标准为五级每人每年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4000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元，四级每人每年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6000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元，三级每人每年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8000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元，完成培训和考核鉴定并</w:t>
            </w:r>
            <w:proofErr w:type="gramStart"/>
            <w:r w:rsidRPr="009B0A18">
              <w:rPr>
                <w:rFonts w:ascii="Times New Roman" w:hAnsi="Times New Roman" w:hint="eastAsia"/>
                <w:sz w:val="18"/>
                <w:szCs w:val="18"/>
              </w:rPr>
              <w:t>经实施</w:t>
            </w:r>
            <w:proofErr w:type="gramEnd"/>
            <w:r w:rsidRPr="009B0A18">
              <w:rPr>
                <w:rFonts w:ascii="Times New Roman" w:hAnsi="Times New Roman" w:hint="eastAsia"/>
                <w:sz w:val="18"/>
                <w:szCs w:val="18"/>
              </w:rPr>
              <w:t>单位评价合格的，按补贴标准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100%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给予补贴；对转岗人员，补贴标准为每人每年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4000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</w:t>
            </w:r>
            <w:proofErr w:type="gramStart"/>
            <w:r w:rsidRPr="009B0A18">
              <w:rPr>
                <w:rFonts w:ascii="Times New Roman" w:hAnsi="Times New Roman" w:hint="eastAsia"/>
                <w:sz w:val="18"/>
                <w:szCs w:val="18"/>
              </w:rPr>
              <w:t>且培训</w:t>
            </w:r>
            <w:proofErr w:type="gramEnd"/>
            <w:r w:rsidRPr="009B0A18">
              <w:rPr>
                <w:rFonts w:ascii="Times New Roman" w:hAnsi="Times New Roman" w:hint="eastAsia"/>
                <w:sz w:val="18"/>
                <w:szCs w:val="18"/>
              </w:rPr>
              <w:t>后经考核鉴定取得相应评价证书或培训合格证书并</w:t>
            </w:r>
            <w:proofErr w:type="gramStart"/>
            <w:r w:rsidRPr="009B0A18">
              <w:rPr>
                <w:rFonts w:ascii="Times New Roman" w:hAnsi="Times New Roman" w:hint="eastAsia"/>
                <w:sz w:val="18"/>
                <w:szCs w:val="18"/>
              </w:rPr>
              <w:t>经实施</w:t>
            </w:r>
            <w:proofErr w:type="gramEnd"/>
            <w:r w:rsidRPr="009B0A18">
              <w:rPr>
                <w:rFonts w:ascii="Times New Roman" w:hAnsi="Times New Roman" w:hint="eastAsia"/>
                <w:sz w:val="18"/>
                <w:szCs w:val="18"/>
              </w:rPr>
              <w:t>单位评价合格的，按补贴标准的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100%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给予补贴。培训后经考核鉴定未能取得相应证书，但实施单位评价合格的，按补贴标准的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50%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给予补贴。培训项目配套专项职业能力证书、培训合格证书的，根据学徒培养计划经评审确定的参照等级执行。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2A20F6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2A20F6">
              <w:rPr>
                <w:rFonts w:ascii="Times New Roman" w:hAnsi="Times New Roman" w:hint="eastAsia"/>
                <w:sz w:val="18"/>
                <w:szCs w:val="18"/>
              </w:rPr>
              <w:t>新技能培训项目</w:t>
            </w:r>
          </w:p>
        </w:tc>
        <w:tc>
          <w:tcPr>
            <w:tcW w:w="3796" w:type="pct"/>
            <w:vAlign w:val="center"/>
          </w:tcPr>
          <w:p w:rsidR="00AC635C" w:rsidRPr="00336A08" w:rsidRDefault="00AC635C" w:rsidP="00E7082F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336A08">
              <w:rPr>
                <w:rFonts w:ascii="Times New Roman" w:hAnsi="Times New Roman"/>
                <w:sz w:val="18"/>
                <w:szCs w:val="18"/>
              </w:rPr>
              <w:t>培训补贴标准按实际课时核算。新技能培训补贴课时一般不超过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60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课时，每课时一般按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20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元标准核算；技术含量较高的补贴课时最高不超过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80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课时，每课时最高按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25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元标准核算。考核评价内容仅为理论考试的，补贴标准为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225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元；技术含量较高</w:t>
            </w:r>
            <w:proofErr w:type="gramStart"/>
            <w:r w:rsidRPr="00336A08">
              <w:rPr>
                <w:rFonts w:ascii="Times New Roman" w:hAnsi="Times New Roman"/>
                <w:sz w:val="18"/>
                <w:szCs w:val="18"/>
              </w:rPr>
              <w:t>且考核</w:t>
            </w:r>
            <w:proofErr w:type="gramEnd"/>
            <w:r w:rsidRPr="00336A08">
              <w:rPr>
                <w:rFonts w:ascii="Times New Roman" w:hAnsi="Times New Roman"/>
                <w:sz w:val="18"/>
                <w:szCs w:val="18"/>
              </w:rPr>
              <w:t>评价内容为理论考试和操作考核相结合的，补贴标准为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 xml:space="preserve"> 330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元。</w:t>
            </w:r>
          </w:p>
        </w:tc>
      </w:tr>
    </w:tbl>
    <w:p w:rsidR="00AC635C" w:rsidRPr="00984095" w:rsidRDefault="00AC635C" w:rsidP="00AC635C">
      <w:pPr>
        <w:snapToGrid w:val="0"/>
        <w:spacing w:line="240" w:lineRule="auto"/>
        <w:ind w:firstLineChars="0" w:firstLine="0"/>
        <w:rPr>
          <w:rFonts w:ascii="Times New Roman" w:eastAsia="仿宋_GB2312" w:hAnsi="Times New Roman"/>
          <w:sz w:val="18"/>
          <w:szCs w:val="18"/>
        </w:rPr>
      </w:pPr>
    </w:p>
    <w:p w:rsidR="008666D1" w:rsidRPr="00AC635C" w:rsidRDefault="006F7FC3" w:rsidP="007934A4">
      <w:pPr>
        <w:ind w:firstLineChars="0" w:firstLine="0"/>
      </w:pPr>
    </w:p>
    <w:sectPr w:rsidR="008666D1" w:rsidRPr="00AC635C" w:rsidSect="006D3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C3" w:rsidRDefault="006F7FC3" w:rsidP="006D3D37">
      <w:pPr>
        <w:spacing w:line="240" w:lineRule="auto"/>
        <w:ind w:firstLine="420"/>
      </w:pPr>
      <w:r>
        <w:separator/>
      </w:r>
    </w:p>
  </w:endnote>
  <w:endnote w:type="continuationSeparator" w:id="0">
    <w:p w:rsidR="006F7FC3" w:rsidRDefault="006F7FC3" w:rsidP="006D3D3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78" w:rsidRDefault="00AC635C" w:rsidP="00B92950">
    <w:pPr>
      <w:pStyle w:val="a3"/>
      <w:framePr w:hSpace="397" w:wrap="around" w:vAnchor="text" w:hAnchor="page" w:x="1569" w:y="-29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D9516D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D9516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D9516D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15178" w:rsidRDefault="006F7F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37" w:rsidRDefault="006D3D3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37" w:rsidRDefault="006D3D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C3" w:rsidRDefault="006F7FC3" w:rsidP="006D3D37">
      <w:pPr>
        <w:spacing w:line="240" w:lineRule="auto"/>
        <w:ind w:firstLine="420"/>
      </w:pPr>
      <w:r>
        <w:separator/>
      </w:r>
    </w:p>
  </w:footnote>
  <w:footnote w:type="continuationSeparator" w:id="0">
    <w:p w:rsidR="006F7FC3" w:rsidRDefault="006F7FC3" w:rsidP="006D3D3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37" w:rsidRDefault="006D3D37" w:rsidP="006D3D37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37" w:rsidRDefault="006D3D37" w:rsidP="006D3D37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37" w:rsidRDefault="006D3D37" w:rsidP="006D3D3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85"/>
    <w:multiLevelType w:val="hybridMultilevel"/>
    <w:tmpl w:val="2EB064F4"/>
    <w:lvl w:ilvl="0" w:tplc="AAB2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024DF"/>
    <w:multiLevelType w:val="multilevel"/>
    <w:tmpl w:val="A926A1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4"/>
    <w:rsid w:val="000C3EE9"/>
    <w:rsid w:val="004867E0"/>
    <w:rsid w:val="00572044"/>
    <w:rsid w:val="00622FD8"/>
    <w:rsid w:val="006D3D37"/>
    <w:rsid w:val="006F7FC3"/>
    <w:rsid w:val="007934A4"/>
    <w:rsid w:val="00933520"/>
    <w:rsid w:val="009F7BFB"/>
    <w:rsid w:val="00AC635C"/>
    <w:rsid w:val="00D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4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93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34A4"/>
  </w:style>
  <w:style w:type="paragraph" w:styleId="a5">
    <w:name w:val="header"/>
    <w:basedOn w:val="a"/>
    <w:link w:val="Char0"/>
    <w:uiPriority w:val="99"/>
    <w:semiHidden/>
    <w:unhideWhenUsed/>
    <w:rsid w:val="006D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3D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4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93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34A4"/>
  </w:style>
  <w:style w:type="paragraph" w:styleId="a5">
    <w:name w:val="header"/>
    <w:basedOn w:val="a"/>
    <w:link w:val="Char0"/>
    <w:uiPriority w:val="99"/>
    <w:semiHidden/>
    <w:unhideWhenUsed/>
    <w:rsid w:val="006D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3D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4A87-62F9-491A-A1AB-49893C0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沙俐敏</cp:lastModifiedBy>
  <cp:revision>4</cp:revision>
  <dcterms:created xsi:type="dcterms:W3CDTF">2019-06-05T06:28:00Z</dcterms:created>
  <dcterms:modified xsi:type="dcterms:W3CDTF">2019-06-05T06:48:00Z</dcterms:modified>
</cp:coreProperties>
</file>